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D0AB5" w14:textId="77777777" w:rsidR="00026FBE" w:rsidRPr="00026FBE" w:rsidRDefault="00026FBE" w:rsidP="00026FBE">
      <w:pPr>
        <w:widowControl w:val="0"/>
        <w:tabs>
          <w:tab w:val="right" w:pos="11160"/>
        </w:tabs>
        <w:jc w:val="both"/>
        <w:rPr>
          <w:rFonts w:ascii="Century Gothic" w:hAnsi="Century Gothic" w:cs="Arial"/>
          <w:b/>
          <w:sz w:val="16"/>
          <w:szCs w:val="16"/>
        </w:rPr>
      </w:pPr>
      <w:r w:rsidRPr="00026FBE">
        <w:rPr>
          <w:rFonts w:ascii="Century Gothic" w:hAnsi="Century Gothic" w:cs="Arial"/>
          <w:b/>
          <w:sz w:val="16"/>
          <w:szCs w:val="16"/>
        </w:rPr>
        <w:t>DEPARTMENT OF TRANSPORTATION</w:t>
      </w:r>
    </w:p>
    <w:p w14:paraId="3AA0875D" w14:textId="77777777" w:rsidR="00026FBE" w:rsidRPr="00026FBE" w:rsidRDefault="00026FBE" w:rsidP="00026FBE">
      <w:pPr>
        <w:widowControl w:val="0"/>
        <w:tabs>
          <w:tab w:val="right" w:pos="11160"/>
        </w:tabs>
        <w:jc w:val="both"/>
        <w:rPr>
          <w:rFonts w:ascii="Century Gothic" w:hAnsi="Century Gothic" w:cs="Arial"/>
          <w:sz w:val="16"/>
          <w:szCs w:val="16"/>
        </w:rPr>
      </w:pPr>
      <w:r w:rsidRPr="00026FBE">
        <w:rPr>
          <w:rFonts w:ascii="Century Gothic" w:hAnsi="Century Gothic" w:cs="Arial"/>
          <w:sz w:val="16"/>
          <w:szCs w:val="16"/>
        </w:rPr>
        <w:t>DIVISION OF CONSTRUCTION</w:t>
      </w:r>
    </w:p>
    <w:p w14:paraId="3B75CACF" w14:textId="77777777" w:rsidR="00026FBE" w:rsidRPr="00026FBE" w:rsidRDefault="00026FBE" w:rsidP="00026FBE">
      <w:pPr>
        <w:widowControl w:val="0"/>
        <w:tabs>
          <w:tab w:val="right" w:pos="11160"/>
        </w:tabs>
        <w:jc w:val="both"/>
        <w:rPr>
          <w:rFonts w:ascii="Century Gothic" w:hAnsi="Century Gothic" w:cs="Arial"/>
          <w:sz w:val="16"/>
          <w:szCs w:val="16"/>
        </w:rPr>
      </w:pPr>
      <w:r w:rsidRPr="00026FBE">
        <w:rPr>
          <w:rFonts w:ascii="Century Gothic" w:hAnsi="Century Gothic" w:cs="Arial"/>
          <w:sz w:val="16"/>
          <w:szCs w:val="16"/>
        </w:rPr>
        <w:t>LABOR COMPLIANCE</w:t>
      </w:r>
    </w:p>
    <w:p w14:paraId="30F240BD" w14:textId="77777777" w:rsidR="00026FBE" w:rsidRPr="00026FBE" w:rsidRDefault="00026FBE" w:rsidP="00026FBE">
      <w:pPr>
        <w:widowControl w:val="0"/>
        <w:tabs>
          <w:tab w:val="right" w:pos="11160"/>
        </w:tabs>
        <w:jc w:val="both"/>
        <w:rPr>
          <w:rFonts w:ascii="Century Gothic" w:hAnsi="Century Gothic" w:cs="Arial"/>
          <w:color w:val="0000FF"/>
          <w:sz w:val="16"/>
          <w:szCs w:val="16"/>
        </w:rPr>
      </w:pPr>
      <w:r w:rsidRPr="00026FBE">
        <w:rPr>
          <w:rFonts w:ascii="Century Gothic" w:hAnsi="Century Gothic" w:cs="Arial"/>
          <w:color w:val="0000FF"/>
          <w:sz w:val="16"/>
          <w:szCs w:val="16"/>
        </w:rPr>
        <w:t>DISTRICT</w:t>
      </w:r>
    </w:p>
    <w:p w14:paraId="2ABF1287" w14:textId="0669A0E9" w:rsidR="00026FBE" w:rsidRDefault="00026FBE" w:rsidP="00026FBE">
      <w:pPr>
        <w:widowControl w:val="0"/>
        <w:tabs>
          <w:tab w:val="right" w:pos="11160"/>
        </w:tabs>
        <w:jc w:val="both"/>
      </w:pPr>
      <w:r w:rsidRPr="00026FBE">
        <w:rPr>
          <w:rFonts w:ascii="Century Gothic" w:hAnsi="Century Gothic" w:cs="Arial"/>
          <w:color w:val="0000FF"/>
          <w:sz w:val="16"/>
          <w:szCs w:val="16"/>
        </w:rPr>
        <w:t>ADDRESS</w:t>
      </w:r>
      <w:r>
        <w:rPr>
          <w:rFonts w:ascii="Century Gothic" w:hAnsi="Century Gothic" w:cs="Arial"/>
          <w:color w:val="0000FF"/>
          <w:sz w:val="16"/>
          <w:szCs w:val="16"/>
        </w:rPr>
        <w:t xml:space="preserve">, </w:t>
      </w:r>
      <w:r w:rsidRPr="00026FBE">
        <w:rPr>
          <w:rFonts w:ascii="Century Gothic" w:hAnsi="Century Gothic" w:cs="Arial"/>
          <w:color w:val="0000FF"/>
          <w:sz w:val="16"/>
          <w:szCs w:val="16"/>
        </w:rPr>
        <w:t>CITY, STATE ZIP</w:t>
      </w:r>
      <w:r>
        <w:t xml:space="preserve"> </w:t>
      </w:r>
    </w:p>
    <w:p w14:paraId="1D4EB309" w14:textId="368BDFBA" w:rsidR="00026FBE" w:rsidRPr="00026FBE" w:rsidRDefault="00026FBE" w:rsidP="00026FBE">
      <w:pPr>
        <w:widowControl w:val="0"/>
        <w:tabs>
          <w:tab w:val="right" w:pos="11160"/>
        </w:tabs>
        <w:jc w:val="both"/>
        <w:rPr>
          <w:rFonts w:ascii="Century Gothic" w:hAnsi="Century Gothic"/>
          <w:color w:val="0000FF"/>
          <w:sz w:val="16"/>
          <w:szCs w:val="16"/>
        </w:rPr>
      </w:pPr>
      <w:r w:rsidRPr="00026FBE">
        <w:rPr>
          <w:rFonts w:ascii="Century Gothic" w:hAnsi="Century Gothic"/>
          <w:color w:val="0000FF"/>
          <w:sz w:val="16"/>
          <w:szCs w:val="16"/>
        </w:rPr>
        <w:t>Phone</w:t>
      </w:r>
    </w:p>
    <w:p w14:paraId="12FC1D72" w14:textId="793F705B" w:rsidR="00360D49" w:rsidRDefault="008104D4" w:rsidP="00026FBE">
      <w:pPr>
        <w:widowControl w:val="0"/>
        <w:tabs>
          <w:tab w:val="right" w:pos="11160"/>
        </w:tabs>
        <w:jc w:val="both"/>
        <w:rPr>
          <w:rStyle w:val="Hyperlink"/>
          <w:rFonts w:ascii="Century Gothic" w:hAnsi="Century Gothic"/>
          <w:spacing w:val="2"/>
          <w:sz w:val="16"/>
          <w:szCs w:val="16"/>
          <w:u w:val="none"/>
        </w:rPr>
      </w:pPr>
      <w:hyperlink r:id="rId8" w:history="1">
        <w:r w:rsidR="00026FBE" w:rsidRPr="003A51F8">
          <w:rPr>
            <w:rStyle w:val="Hyperlink"/>
            <w:rFonts w:ascii="Century Gothic" w:hAnsi="Century Gothic"/>
            <w:b/>
            <w:bCs/>
            <w:spacing w:val="2"/>
            <w:sz w:val="16"/>
            <w:szCs w:val="16"/>
          </w:rPr>
          <w:t>www.dot.ca.gov</w:t>
        </w:r>
      </w:hyperlink>
      <w:r w:rsidR="00360D49">
        <w:rPr>
          <w:rStyle w:val="Hyperlink"/>
          <w:rFonts w:ascii="Century Gothic" w:hAnsi="Century Gothic"/>
          <w:b/>
          <w:bCs/>
          <w:spacing w:val="2"/>
          <w:sz w:val="16"/>
          <w:szCs w:val="16"/>
        </w:rPr>
        <w:t xml:space="preserve"> </w:t>
      </w:r>
    </w:p>
    <w:p w14:paraId="0207002C" w14:textId="619E574C" w:rsidR="00360D49" w:rsidRPr="00360D49" w:rsidRDefault="00360D49" w:rsidP="00CF3BF7">
      <w:pPr>
        <w:rPr>
          <w:rStyle w:val="Hyperlink"/>
          <w:rFonts w:ascii="Century Gothic" w:hAnsi="Century Gothic"/>
          <w:color w:val="auto"/>
          <w:spacing w:val="2"/>
          <w:sz w:val="24"/>
          <w:szCs w:val="24"/>
          <w:u w:val="none"/>
        </w:rPr>
      </w:pPr>
    </w:p>
    <w:p w14:paraId="1287EB1C" w14:textId="03535C41" w:rsidR="00360D49" w:rsidRPr="00360D49" w:rsidRDefault="00360D49" w:rsidP="00CF3BF7">
      <w:pPr>
        <w:rPr>
          <w:rStyle w:val="Hyperlink"/>
          <w:rFonts w:ascii="Century Gothic" w:hAnsi="Century Gothic"/>
          <w:color w:val="auto"/>
          <w:spacing w:val="2"/>
          <w:sz w:val="24"/>
          <w:szCs w:val="24"/>
          <w:u w:val="none"/>
        </w:rPr>
      </w:pPr>
    </w:p>
    <w:p w14:paraId="41049849" w14:textId="77777777" w:rsidR="00443C71" w:rsidRPr="00443C71" w:rsidRDefault="00443C71" w:rsidP="00443C71">
      <w:pPr>
        <w:widowControl w:val="0"/>
        <w:spacing w:before="240" w:after="240"/>
        <w:ind w:left="360"/>
        <w:jc w:val="center"/>
        <w:rPr>
          <w:rFonts w:ascii="Century Gothic" w:hAnsi="Century Gothic" w:cs="Arial"/>
          <w:b/>
          <w:sz w:val="24"/>
          <w:szCs w:val="24"/>
        </w:rPr>
      </w:pPr>
      <w:r w:rsidRPr="00443C71">
        <w:rPr>
          <w:rFonts w:ascii="Century Gothic" w:hAnsi="Century Gothic" w:cs="Arial"/>
          <w:b/>
          <w:sz w:val="24"/>
          <w:szCs w:val="24"/>
        </w:rPr>
        <w:t>NOTICE OF AUDIT FINDINGS</w:t>
      </w:r>
    </w:p>
    <w:p w14:paraId="6852FACA" w14:textId="0386FD1C" w:rsidR="00443C71" w:rsidRPr="00443C71" w:rsidRDefault="00443C71" w:rsidP="00443C71">
      <w:pPr>
        <w:widowControl w:val="0"/>
        <w:spacing w:before="240" w:after="240"/>
        <w:rPr>
          <w:rFonts w:ascii="Century Gothic" w:hAnsi="Century Gothic" w:cs="Arial"/>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D</w:t>
      </w:r>
      <w:r w:rsidR="00E57621">
        <w:rPr>
          <w:rFonts w:ascii="Century Gothic" w:hAnsi="Century Gothic" w:cs="Arial"/>
          <w:color w:val="0000FF"/>
          <w:sz w:val="24"/>
          <w:szCs w:val="24"/>
        </w:rPr>
        <w:t>a</w:t>
      </w:r>
      <w:r w:rsidRPr="00443C71">
        <w:rPr>
          <w:rFonts w:ascii="Century Gothic" w:hAnsi="Century Gothic" w:cs="Arial"/>
          <w:color w:val="0000FF"/>
          <w:sz w:val="24"/>
          <w:szCs w:val="24"/>
        </w:rPr>
        <w:t>te</w:t>
      </w:r>
      <w:r w:rsidRPr="00443C71">
        <w:rPr>
          <w:rFonts w:ascii="Century Gothic" w:hAnsi="Century Gothic" w:cs="Arial"/>
          <w:sz w:val="24"/>
          <w:szCs w:val="24"/>
        </w:rPr>
        <w:t>]</w:t>
      </w:r>
    </w:p>
    <w:p w14:paraId="526C0228" w14:textId="77777777" w:rsidR="00443C71" w:rsidRPr="00443C71" w:rsidRDefault="00443C71" w:rsidP="00443C71">
      <w:pPr>
        <w:widowControl w:val="0"/>
        <w:spacing w:after="240"/>
        <w:rPr>
          <w:rFonts w:ascii="Century Gothic" w:hAnsi="Century Gothic" w:cs="Arial"/>
          <w:color w:val="0000FF"/>
          <w:sz w:val="24"/>
          <w:szCs w:val="24"/>
        </w:rPr>
      </w:pPr>
      <w:r w:rsidRPr="00443C71">
        <w:rPr>
          <w:rFonts w:ascii="Century Gothic" w:hAnsi="Century Gothic" w:cs="Arial"/>
          <w:color w:val="000000"/>
          <w:sz w:val="24"/>
          <w:szCs w:val="24"/>
        </w:rPr>
        <w:t>[</w:t>
      </w:r>
      <w:r w:rsidRPr="00443C71">
        <w:rPr>
          <w:rFonts w:ascii="Century Gothic" w:hAnsi="Century Gothic" w:cs="Arial"/>
          <w:color w:val="0000FF"/>
          <w:sz w:val="24"/>
          <w:szCs w:val="24"/>
        </w:rPr>
        <w:t>Certified, Overnight, or Regular Mail</w:t>
      </w:r>
      <w:r w:rsidRPr="00443C71">
        <w:rPr>
          <w:rFonts w:ascii="Century Gothic" w:hAnsi="Century Gothic" w:cs="Arial"/>
          <w:color w:val="000000"/>
          <w:sz w:val="24"/>
          <w:szCs w:val="24"/>
        </w:rPr>
        <w:t>]</w:t>
      </w:r>
    </w:p>
    <w:p w14:paraId="149B8C27" w14:textId="77777777" w:rsidR="00443C71" w:rsidRPr="00443C71" w:rsidRDefault="00443C71" w:rsidP="00443C71">
      <w:pPr>
        <w:widowControl w:val="0"/>
        <w:rPr>
          <w:rFonts w:ascii="Century Gothic" w:hAnsi="Century Gothic" w:cs="Arial"/>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Prime Contractor’s Name</w:t>
      </w:r>
      <w:r w:rsidRPr="00443C71">
        <w:rPr>
          <w:rFonts w:ascii="Century Gothic" w:hAnsi="Century Gothic" w:cs="Arial"/>
          <w:sz w:val="24"/>
          <w:szCs w:val="24"/>
        </w:rPr>
        <w:t>]</w:t>
      </w:r>
    </w:p>
    <w:p w14:paraId="2E5C82EB" w14:textId="77777777" w:rsidR="00443C71" w:rsidRPr="00443C71" w:rsidRDefault="00443C71" w:rsidP="00443C71">
      <w:pPr>
        <w:widowControl w:val="0"/>
        <w:rPr>
          <w:rFonts w:ascii="Century Gothic" w:hAnsi="Century Gothic" w:cs="Arial"/>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Address</w:t>
      </w:r>
      <w:r w:rsidRPr="00443C71">
        <w:rPr>
          <w:rFonts w:ascii="Century Gothic" w:hAnsi="Century Gothic" w:cs="Arial"/>
          <w:sz w:val="24"/>
          <w:szCs w:val="24"/>
        </w:rPr>
        <w:t>]</w:t>
      </w:r>
    </w:p>
    <w:p w14:paraId="2E17478A" w14:textId="77777777" w:rsidR="00443C71" w:rsidRDefault="00443C71" w:rsidP="00443C71">
      <w:pPr>
        <w:widowControl w:val="0"/>
        <w:spacing w:after="480"/>
        <w:rPr>
          <w:rFonts w:ascii="Century Gothic" w:hAnsi="Century Gothic" w:cs="Arial"/>
          <w:color w:val="000000"/>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City, ST ZIP</w:t>
      </w:r>
      <w:r w:rsidRPr="00443C71">
        <w:rPr>
          <w:rFonts w:ascii="Century Gothic" w:hAnsi="Century Gothic" w:cs="Arial"/>
          <w:color w:val="000000"/>
          <w:sz w:val="24"/>
          <w:szCs w:val="24"/>
        </w:rPr>
        <w:t>]</w:t>
      </w:r>
    </w:p>
    <w:p w14:paraId="0A462FF9" w14:textId="0EC31631" w:rsidR="00FA1AE6" w:rsidRPr="00443C71" w:rsidRDefault="00FA1AE6" w:rsidP="00FA1AE6">
      <w:pPr>
        <w:widowControl w:val="0"/>
        <w:rPr>
          <w:rFonts w:ascii="Century Gothic" w:hAnsi="Century Gothic" w:cs="Arial"/>
          <w:sz w:val="24"/>
          <w:szCs w:val="24"/>
        </w:rPr>
      </w:pPr>
      <w:r w:rsidRPr="00443C71">
        <w:rPr>
          <w:rFonts w:ascii="Century Gothic" w:hAnsi="Century Gothic" w:cs="Arial"/>
          <w:sz w:val="24"/>
          <w:szCs w:val="24"/>
        </w:rPr>
        <w:t>[</w:t>
      </w:r>
      <w:r>
        <w:rPr>
          <w:rFonts w:ascii="Century Gothic" w:hAnsi="Century Gothic" w:cs="Arial"/>
          <w:color w:val="0000FF"/>
          <w:sz w:val="24"/>
          <w:szCs w:val="24"/>
        </w:rPr>
        <w:t>Sub-</w:t>
      </w:r>
      <w:r w:rsidRPr="00443C71">
        <w:rPr>
          <w:rFonts w:ascii="Century Gothic" w:hAnsi="Century Gothic" w:cs="Arial"/>
          <w:color w:val="0000FF"/>
          <w:sz w:val="24"/>
          <w:szCs w:val="24"/>
        </w:rPr>
        <w:t>Contractor’s Name</w:t>
      </w:r>
      <w:r w:rsidRPr="00443C71">
        <w:rPr>
          <w:rFonts w:ascii="Century Gothic" w:hAnsi="Century Gothic" w:cs="Arial"/>
          <w:sz w:val="24"/>
          <w:szCs w:val="24"/>
        </w:rPr>
        <w:t>]</w:t>
      </w:r>
    </w:p>
    <w:p w14:paraId="41AB1F53" w14:textId="77777777" w:rsidR="00FA1AE6" w:rsidRPr="00443C71" w:rsidRDefault="00FA1AE6" w:rsidP="00FA1AE6">
      <w:pPr>
        <w:widowControl w:val="0"/>
        <w:rPr>
          <w:rFonts w:ascii="Century Gothic" w:hAnsi="Century Gothic" w:cs="Arial"/>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Address</w:t>
      </w:r>
      <w:r w:rsidRPr="00443C71">
        <w:rPr>
          <w:rFonts w:ascii="Century Gothic" w:hAnsi="Century Gothic" w:cs="Arial"/>
          <w:sz w:val="24"/>
          <w:szCs w:val="24"/>
        </w:rPr>
        <w:t>]</w:t>
      </w:r>
    </w:p>
    <w:p w14:paraId="6C1C0705" w14:textId="6F05232F" w:rsidR="00FA1AE6" w:rsidRDefault="00FA1AE6" w:rsidP="00443C71">
      <w:pPr>
        <w:widowControl w:val="0"/>
        <w:spacing w:after="480"/>
        <w:rPr>
          <w:rFonts w:ascii="Century Gothic" w:hAnsi="Century Gothic" w:cs="Arial"/>
          <w:color w:val="000000"/>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City, ST ZIP</w:t>
      </w:r>
      <w:r w:rsidRPr="00443C71">
        <w:rPr>
          <w:rFonts w:ascii="Century Gothic" w:hAnsi="Century Gothic" w:cs="Arial"/>
          <w:color w:val="000000"/>
          <w:sz w:val="24"/>
          <w:szCs w:val="24"/>
        </w:rPr>
        <w:t>]</w:t>
      </w:r>
    </w:p>
    <w:p w14:paraId="5C9284C8" w14:textId="27DD2052" w:rsidR="0079138E" w:rsidRPr="0079138E" w:rsidRDefault="0079138E" w:rsidP="0079138E">
      <w:pPr>
        <w:widowControl w:val="0"/>
        <w:tabs>
          <w:tab w:val="left" w:pos="1620"/>
        </w:tabs>
        <w:spacing w:after="480" w:line="240" w:lineRule="atLeast"/>
        <w:rPr>
          <w:rFonts w:ascii="Century Gothic" w:hAnsi="Century Gothic" w:cs="Arial"/>
          <w:color w:val="000000"/>
          <w:sz w:val="24"/>
          <w:szCs w:val="24"/>
        </w:rPr>
      </w:pPr>
      <w:r w:rsidRPr="00863E92">
        <w:rPr>
          <w:rFonts w:ascii="Century Gothic" w:hAnsi="Century Gothic" w:cs="Arial"/>
          <w:color w:val="000000"/>
          <w:sz w:val="24"/>
          <w:szCs w:val="24"/>
        </w:rPr>
        <w:t xml:space="preserve">Re: </w:t>
      </w:r>
      <w:r w:rsidRPr="00863E92">
        <w:rPr>
          <w:rFonts w:ascii="Century Gothic" w:hAnsi="Century Gothic" w:cs="Arial"/>
          <w:sz w:val="24"/>
          <w:szCs w:val="24"/>
        </w:rPr>
        <w:t>[</w:t>
      </w:r>
      <w:r w:rsidRPr="00863E92">
        <w:rPr>
          <w:rFonts w:ascii="Century Gothic" w:hAnsi="Century Gothic" w:cs="Arial"/>
          <w:color w:val="0000FF"/>
          <w:sz w:val="24"/>
          <w:szCs w:val="24"/>
        </w:rPr>
        <w:t>Contract Number</w:t>
      </w:r>
      <w:r w:rsidRPr="00863E92">
        <w:rPr>
          <w:rFonts w:ascii="Century Gothic" w:hAnsi="Century Gothic" w:cs="Arial"/>
          <w:color w:val="000000"/>
          <w:sz w:val="24"/>
          <w:szCs w:val="24"/>
        </w:rPr>
        <w:t>]</w:t>
      </w:r>
    </w:p>
    <w:p w14:paraId="4E204EA0" w14:textId="77777777" w:rsidR="00443C71" w:rsidRPr="00443C71" w:rsidRDefault="00443C71" w:rsidP="00333840">
      <w:pPr>
        <w:widowControl w:val="0"/>
        <w:ind w:right="720"/>
        <w:rPr>
          <w:rFonts w:ascii="Century Gothic" w:hAnsi="Century Gothic"/>
          <w:color w:val="000000"/>
          <w:sz w:val="24"/>
          <w:szCs w:val="24"/>
        </w:rPr>
      </w:pPr>
      <w:r w:rsidRPr="00443C71">
        <w:rPr>
          <w:rFonts w:ascii="Century Gothic" w:hAnsi="Century Gothic"/>
          <w:color w:val="000000"/>
          <w:sz w:val="24"/>
          <w:szCs w:val="24"/>
        </w:rPr>
        <w:t xml:space="preserve">On </w:t>
      </w:r>
      <w:r w:rsidRPr="00443C71">
        <w:rPr>
          <w:rFonts w:ascii="Century Gothic" w:hAnsi="Century Gothic"/>
          <w:sz w:val="24"/>
          <w:szCs w:val="24"/>
        </w:rPr>
        <w:t>[</w:t>
      </w:r>
      <w:r w:rsidRPr="00443C71">
        <w:rPr>
          <w:rFonts w:ascii="Century Gothic" w:hAnsi="Century Gothic"/>
          <w:color w:val="0000FF"/>
          <w:sz w:val="24"/>
          <w:szCs w:val="24"/>
        </w:rPr>
        <w:t>date of Audit Notice</w:t>
      </w:r>
      <w:r w:rsidRPr="00443C71">
        <w:rPr>
          <w:rFonts w:ascii="Century Gothic" w:hAnsi="Century Gothic"/>
          <w:color w:val="000000"/>
          <w:sz w:val="24"/>
          <w:szCs w:val="24"/>
        </w:rPr>
        <w:t xml:space="preserve">], the Department of Transportation (Caltrans) Labor Compliance staff notified your office an audit </w:t>
      </w:r>
      <w:r w:rsidRPr="00443C71">
        <w:rPr>
          <w:rFonts w:ascii="Century Gothic" w:hAnsi="Century Gothic"/>
          <w:sz w:val="24"/>
          <w:szCs w:val="24"/>
        </w:rPr>
        <w:t xml:space="preserve">of </w:t>
      </w:r>
      <w:r w:rsidRPr="00443C71">
        <w:rPr>
          <w:rFonts w:ascii="Century Gothic" w:hAnsi="Century Gothic"/>
          <w:color w:val="000000"/>
          <w:sz w:val="24"/>
          <w:szCs w:val="24"/>
        </w:rPr>
        <w:t xml:space="preserve">payroll records for the above noted contract. The letter requested that all payroll documents including but not limited to certified payrolls, </w:t>
      </w:r>
      <w:proofErr w:type="gramStart"/>
      <w:r w:rsidRPr="00443C71">
        <w:rPr>
          <w:rFonts w:ascii="Century Gothic" w:hAnsi="Century Gothic"/>
          <w:color w:val="000000"/>
          <w:sz w:val="24"/>
          <w:szCs w:val="24"/>
        </w:rPr>
        <w:t>time cards</w:t>
      </w:r>
      <w:proofErr w:type="gramEnd"/>
      <w:r w:rsidRPr="00443C71">
        <w:rPr>
          <w:rFonts w:ascii="Century Gothic" w:hAnsi="Century Gothic"/>
          <w:color w:val="000000"/>
          <w:sz w:val="24"/>
          <w:szCs w:val="24"/>
        </w:rPr>
        <w:t>, copies of cancelled checks, and all documents pertaining to wages paid on the above projects be available for inspection and copying for the contractor and any subcontractors be submitted</w:t>
      </w:r>
      <w:r w:rsidRPr="00443C71">
        <w:rPr>
          <w:rFonts w:ascii="Century Gothic" w:hAnsi="Century Gothic"/>
          <w:sz w:val="24"/>
          <w:szCs w:val="24"/>
        </w:rPr>
        <w:t xml:space="preserve">, </w:t>
      </w:r>
      <w:r w:rsidRPr="00443C71">
        <w:rPr>
          <w:rFonts w:ascii="Century Gothic" w:hAnsi="Century Gothic"/>
          <w:color w:val="000000"/>
          <w:sz w:val="24"/>
          <w:szCs w:val="24"/>
        </w:rPr>
        <w:t xml:space="preserve">no later than </w:t>
      </w:r>
      <w:r w:rsidRPr="00443C71">
        <w:rPr>
          <w:rFonts w:ascii="Century Gothic" w:hAnsi="Century Gothic"/>
          <w:sz w:val="24"/>
          <w:szCs w:val="24"/>
        </w:rPr>
        <w:t>[</w:t>
      </w:r>
      <w:r w:rsidRPr="00443C71">
        <w:rPr>
          <w:rFonts w:ascii="Century Gothic" w:hAnsi="Century Gothic"/>
          <w:color w:val="0000FF"/>
          <w:sz w:val="24"/>
          <w:szCs w:val="24"/>
        </w:rPr>
        <w:t>date of documents due</w:t>
      </w:r>
      <w:r w:rsidRPr="00443C71">
        <w:rPr>
          <w:rFonts w:ascii="Century Gothic" w:hAnsi="Century Gothic"/>
          <w:color w:val="000000"/>
          <w:sz w:val="24"/>
          <w:szCs w:val="24"/>
        </w:rPr>
        <w:t>].</w:t>
      </w:r>
    </w:p>
    <w:p w14:paraId="487533A1" w14:textId="77777777" w:rsidR="00443C71" w:rsidRPr="00443C71" w:rsidRDefault="00443C71" w:rsidP="00333840">
      <w:pPr>
        <w:widowControl w:val="0"/>
        <w:ind w:right="720"/>
        <w:rPr>
          <w:rFonts w:ascii="Century Gothic" w:hAnsi="Century Gothic"/>
          <w:color w:val="000000"/>
          <w:sz w:val="24"/>
          <w:szCs w:val="24"/>
        </w:rPr>
      </w:pPr>
    </w:p>
    <w:p w14:paraId="534A89B8" w14:textId="77777777" w:rsidR="00443C71" w:rsidRPr="00443C71" w:rsidRDefault="00443C71" w:rsidP="00333840">
      <w:pPr>
        <w:ind w:right="720"/>
        <w:rPr>
          <w:rFonts w:ascii="Century Gothic" w:hAnsi="Century Gothic"/>
          <w:sz w:val="24"/>
          <w:szCs w:val="24"/>
        </w:rPr>
      </w:pPr>
      <w:r w:rsidRPr="00443C71">
        <w:rPr>
          <w:rFonts w:ascii="Century Gothic" w:hAnsi="Century Gothic"/>
          <w:sz w:val="24"/>
          <w:szCs w:val="24"/>
        </w:rPr>
        <w:t>On [</w:t>
      </w:r>
      <w:r w:rsidRPr="00443C71">
        <w:rPr>
          <w:rFonts w:ascii="Century Gothic" w:hAnsi="Century Gothic"/>
          <w:color w:val="0000FF"/>
          <w:sz w:val="24"/>
          <w:szCs w:val="24"/>
        </w:rPr>
        <w:t>date records were received</w:t>
      </w:r>
      <w:r w:rsidRPr="00443C71">
        <w:rPr>
          <w:rFonts w:ascii="Century Gothic" w:hAnsi="Century Gothic"/>
          <w:sz w:val="24"/>
          <w:szCs w:val="24"/>
        </w:rPr>
        <w:t>], records were received via [</w:t>
      </w:r>
      <w:r w:rsidRPr="00443C71">
        <w:rPr>
          <w:rFonts w:ascii="Century Gothic" w:hAnsi="Century Gothic"/>
          <w:color w:val="0000FF"/>
          <w:sz w:val="24"/>
          <w:szCs w:val="24"/>
        </w:rPr>
        <w:t>method of receipt: email/UPS/GSO etc.</w:t>
      </w:r>
      <w:r w:rsidRPr="00443C71">
        <w:rPr>
          <w:rFonts w:ascii="Century Gothic" w:hAnsi="Century Gothic"/>
          <w:sz w:val="24"/>
          <w:szCs w:val="24"/>
        </w:rPr>
        <w:t>]. [</w:t>
      </w:r>
      <w:r w:rsidRPr="00443C71">
        <w:rPr>
          <w:rFonts w:ascii="Century Gothic" w:hAnsi="Century Gothic"/>
          <w:color w:val="0000FF"/>
          <w:sz w:val="24"/>
          <w:szCs w:val="24"/>
        </w:rPr>
        <w:t>Contractor Name]</w:t>
      </w:r>
      <w:r w:rsidRPr="00443C71">
        <w:rPr>
          <w:rFonts w:ascii="Century Gothic" w:hAnsi="Century Gothic"/>
          <w:sz w:val="24"/>
          <w:szCs w:val="24"/>
        </w:rPr>
        <w:t xml:space="preserve"> was notified of outstanding records via Initial Receipt of Audit Records letter on [</w:t>
      </w:r>
      <w:r w:rsidRPr="00443C71">
        <w:rPr>
          <w:rFonts w:ascii="Century Gothic" w:hAnsi="Century Gothic"/>
          <w:color w:val="0000FF"/>
          <w:sz w:val="24"/>
          <w:szCs w:val="24"/>
        </w:rPr>
        <w:t>date of letter].</w:t>
      </w:r>
      <w:r w:rsidRPr="00443C71">
        <w:rPr>
          <w:rFonts w:ascii="Century Gothic" w:hAnsi="Century Gothic"/>
          <w:sz w:val="24"/>
          <w:szCs w:val="24"/>
        </w:rPr>
        <w:t xml:space="preserve">  </w:t>
      </w:r>
    </w:p>
    <w:p w14:paraId="6D9236B3" w14:textId="77777777" w:rsidR="00443C71" w:rsidRPr="00443C71" w:rsidRDefault="00443C71" w:rsidP="00333840">
      <w:pPr>
        <w:widowControl w:val="0"/>
        <w:ind w:right="720"/>
        <w:rPr>
          <w:rFonts w:ascii="Century Gothic" w:hAnsi="Century Gothic"/>
          <w:color w:val="000000"/>
          <w:sz w:val="24"/>
          <w:szCs w:val="24"/>
        </w:rPr>
      </w:pPr>
    </w:p>
    <w:p w14:paraId="1D496F95" w14:textId="77777777" w:rsidR="00443C71" w:rsidRPr="00443C71" w:rsidRDefault="00443C71" w:rsidP="00333840">
      <w:pPr>
        <w:ind w:right="720"/>
        <w:rPr>
          <w:rFonts w:ascii="Century Gothic" w:hAnsi="Century Gothic"/>
          <w:sz w:val="24"/>
          <w:szCs w:val="24"/>
        </w:rPr>
      </w:pPr>
      <w:r w:rsidRPr="00443C71">
        <w:rPr>
          <w:rFonts w:ascii="Century Gothic" w:hAnsi="Century Gothic"/>
          <w:sz w:val="24"/>
          <w:szCs w:val="24"/>
        </w:rPr>
        <w:t>Caltrans conducted an audit of all the records submitted, and the following violations have been identified:</w:t>
      </w:r>
    </w:p>
    <w:p w14:paraId="254A7907" w14:textId="77777777" w:rsidR="00443C71" w:rsidRPr="00443C71" w:rsidRDefault="00443C71" w:rsidP="00443C71">
      <w:pPr>
        <w:widowControl w:val="0"/>
        <w:ind w:right="720"/>
        <w:jc w:val="both"/>
        <w:rPr>
          <w:rFonts w:ascii="Century Gothic" w:hAnsi="Century Gothic"/>
          <w:color w:val="000000"/>
          <w:sz w:val="24"/>
          <w:szCs w:val="24"/>
        </w:rPr>
      </w:pPr>
    </w:p>
    <w:p w14:paraId="3511C97A" w14:textId="77777777" w:rsidR="00443C71" w:rsidRPr="00443C71" w:rsidRDefault="00443C71" w:rsidP="00333840">
      <w:pPr>
        <w:widowControl w:val="0"/>
        <w:ind w:right="720"/>
        <w:rPr>
          <w:rFonts w:ascii="Century Gothic" w:hAnsi="Century Gothic"/>
          <w:color w:val="000000"/>
          <w:sz w:val="24"/>
          <w:szCs w:val="24"/>
        </w:rPr>
      </w:pPr>
    </w:p>
    <w:p w14:paraId="066B0F30" w14:textId="77777777" w:rsidR="00443C71" w:rsidRPr="00443C71" w:rsidRDefault="00443C71" w:rsidP="00333840">
      <w:pPr>
        <w:widowControl w:val="0"/>
        <w:ind w:right="720"/>
        <w:rPr>
          <w:rFonts w:ascii="Century Gothic" w:hAnsi="Century Gothic"/>
          <w:b/>
          <w:color w:val="000000"/>
          <w:sz w:val="24"/>
          <w:szCs w:val="24"/>
        </w:rPr>
      </w:pPr>
      <w:r w:rsidRPr="00443C71">
        <w:rPr>
          <w:rFonts w:ascii="Century Gothic" w:hAnsi="Century Gothic"/>
          <w:b/>
          <w:sz w:val="24"/>
          <w:szCs w:val="24"/>
        </w:rPr>
        <w:t>DELINQUENT CERTIFIED PAYROLL RECORDS — Records not provided to Caltrans as required in the notice dated [</w:t>
      </w:r>
      <w:r w:rsidRPr="00443C71">
        <w:rPr>
          <w:rFonts w:ascii="Century Gothic" w:hAnsi="Century Gothic"/>
          <w:color w:val="0000FF"/>
          <w:sz w:val="24"/>
          <w:szCs w:val="24"/>
        </w:rPr>
        <w:t>date of Audit Notice</w:t>
      </w:r>
      <w:r w:rsidRPr="00443C71">
        <w:rPr>
          <w:rFonts w:ascii="Century Gothic" w:hAnsi="Century Gothic"/>
          <w:color w:val="000000"/>
          <w:sz w:val="24"/>
          <w:szCs w:val="24"/>
        </w:rPr>
        <w:t>]:</w:t>
      </w:r>
    </w:p>
    <w:p w14:paraId="54324AF3" w14:textId="77777777" w:rsidR="00443C71" w:rsidRPr="00443C71" w:rsidRDefault="00443C71" w:rsidP="00333840">
      <w:pPr>
        <w:widowControl w:val="0"/>
        <w:ind w:right="720"/>
        <w:rPr>
          <w:rFonts w:ascii="Century Gothic" w:hAnsi="Century Gothic"/>
          <w:b/>
          <w:color w:val="3333FF"/>
          <w:sz w:val="24"/>
          <w:szCs w:val="24"/>
          <w:u w:val="single"/>
        </w:rPr>
      </w:pPr>
    </w:p>
    <w:p w14:paraId="2872340E" w14:textId="77777777" w:rsidR="00443C71" w:rsidRPr="00443C71" w:rsidRDefault="00443C71" w:rsidP="00333840">
      <w:pPr>
        <w:pStyle w:val="ListParagraph"/>
        <w:widowControl w:val="0"/>
        <w:numPr>
          <w:ilvl w:val="0"/>
          <w:numId w:val="2"/>
        </w:numPr>
        <w:ind w:left="360" w:right="720" w:firstLine="0"/>
        <w:rPr>
          <w:rFonts w:ascii="Century Gothic" w:hAnsi="Century Gothic"/>
          <w:color w:val="3333FF"/>
          <w:szCs w:val="24"/>
        </w:rPr>
      </w:pPr>
      <w:r w:rsidRPr="00443C71">
        <w:rPr>
          <w:rFonts w:ascii="Century Gothic" w:hAnsi="Century Gothic"/>
          <w:color w:val="3333FF"/>
          <w:szCs w:val="24"/>
        </w:rPr>
        <w:lastRenderedPageBreak/>
        <w:t xml:space="preserve">ADD ANY DELINQUENT RECORDS </w:t>
      </w:r>
    </w:p>
    <w:p w14:paraId="4043C684" w14:textId="42B37DB5" w:rsidR="00443C71" w:rsidRPr="00333840" w:rsidRDefault="00443C71" w:rsidP="00333840">
      <w:pPr>
        <w:pStyle w:val="ListParagraph"/>
        <w:widowControl w:val="0"/>
        <w:numPr>
          <w:ilvl w:val="0"/>
          <w:numId w:val="2"/>
        </w:numPr>
        <w:ind w:left="360" w:right="720" w:firstLine="0"/>
        <w:rPr>
          <w:rFonts w:ascii="Century Gothic" w:hAnsi="Century Gothic"/>
          <w:b/>
          <w:color w:val="0000FF"/>
          <w:szCs w:val="24"/>
        </w:rPr>
      </w:pPr>
      <w:r w:rsidRPr="00333840">
        <w:rPr>
          <w:rFonts w:ascii="Century Gothic" w:hAnsi="Century Gothic"/>
          <w:b/>
          <w:color w:val="0000FF"/>
          <w:szCs w:val="24"/>
        </w:rPr>
        <w:t>If there are no delinquent records</w:t>
      </w:r>
      <w:r w:rsidR="00333840" w:rsidRPr="00333840">
        <w:rPr>
          <w:rFonts w:ascii="Century Gothic" w:hAnsi="Century Gothic"/>
          <w:b/>
          <w:color w:val="0000FF"/>
          <w:szCs w:val="24"/>
        </w:rPr>
        <w:t>,</w:t>
      </w:r>
      <w:r w:rsidRPr="00333840">
        <w:rPr>
          <w:rFonts w:ascii="Century Gothic" w:hAnsi="Century Gothic"/>
          <w:b/>
          <w:color w:val="0000FF"/>
          <w:szCs w:val="24"/>
        </w:rPr>
        <w:t xml:space="preserve"> </w:t>
      </w:r>
      <w:r w:rsidR="00333840" w:rsidRPr="00333840">
        <w:rPr>
          <w:rFonts w:ascii="Century Gothic" w:hAnsi="Century Gothic"/>
          <w:b/>
          <w:color w:val="0000FF"/>
          <w:szCs w:val="24"/>
        </w:rPr>
        <w:t>d</w:t>
      </w:r>
      <w:r w:rsidRPr="00333840">
        <w:rPr>
          <w:rFonts w:ascii="Century Gothic" w:hAnsi="Century Gothic"/>
          <w:b/>
          <w:color w:val="0000FF"/>
          <w:szCs w:val="24"/>
        </w:rPr>
        <w:t>elete this section.</w:t>
      </w:r>
    </w:p>
    <w:p w14:paraId="03239019" w14:textId="77777777" w:rsidR="00443C71" w:rsidRPr="00443C71" w:rsidRDefault="00443C71" w:rsidP="00333840">
      <w:pPr>
        <w:widowControl w:val="0"/>
        <w:ind w:left="360" w:right="720"/>
        <w:rPr>
          <w:rFonts w:ascii="Century Gothic" w:hAnsi="Century Gothic"/>
          <w:color w:val="FF0000"/>
          <w:sz w:val="24"/>
          <w:szCs w:val="24"/>
        </w:rPr>
      </w:pPr>
    </w:p>
    <w:p w14:paraId="0A020D06" w14:textId="77777777" w:rsidR="00443C71" w:rsidRDefault="00443C71" w:rsidP="00333840">
      <w:pPr>
        <w:pStyle w:val="ListParagraph"/>
        <w:widowControl w:val="0"/>
        <w:ind w:left="0" w:right="720"/>
        <w:rPr>
          <w:rFonts w:ascii="Century Gothic" w:hAnsi="Century Gothic"/>
          <w:b/>
          <w:szCs w:val="24"/>
        </w:rPr>
      </w:pPr>
    </w:p>
    <w:p w14:paraId="04A5F85B" w14:textId="77777777" w:rsidR="00443C71" w:rsidRDefault="00443C71" w:rsidP="00443C71">
      <w:pPr>
        <w:pStyle w:val="ListParagraph"/>
        <w:widowControl w:val="0"/>
        <w:ind w:left="0" w:right="720"/>
        <w:jc w:val="both"/>
        <w:rPr>
          <w:rFonts w:ascii="Century Gothic" w:hAnsi="Century Gothic"/>
          <w:b/>
          <w:szCs w:val="24"/>
        </w:rPr>
      </w:pPr>
    </w:p>
    <w:p w14:paraId="12CA305A" w14:textId="77777777" w:rsidR="00443C71" w:rsidRDefault="00443C71" w:rsidP="00443C71">
      <w:pPr>
        <w:pStyle w:val="ListParagraph"/>
        <w:widowControl w:val="0"/>
        <w:ind w:left="0" w:right="720"/>
        <w:jc w:val="both"/>
        <w:rPr>
          <w:rFonts w:ascii="Century Gothic" w:hAnsi="Century Gothic"/>
          <w:b/>
          <w:szCs w:val="24"/>
        </w:rPr>
      </w:pPr>
    </w:p>
    <w:p w14:paraId="2B6B1ABB" w14:textId="77777777" w:rsidR="00443C71" w:rsidRDefault="00443C71" w:rsidP="00443C71">
      <w:pPr>
        <w:pStyle w:val="ListParagraph"/>
        <w:widowControl w:val="0"/>
        <w:ind w:left="0" w:right="720"/>
        <w:jc w:val="both"/>
        <w:rPr>
          <w:rFonts w:ascii="Century Gothic" w:hAnsi="Century Gothic"/>
          <w:b/>
          <w:szCs w:val="24"/>
        </w:rPr>
      </w:pPr>
    </w:p>
    <w:p w14:paraId="065BAFE8" w14:textId="71AD9647" w:rsidR="00443C71" w:rsidRPr="00443C71" w:rsidRDefault="00443C71" w:rsidP="00333840">
      <w:pPr>
        <w:pStyle w:val="ListParagraph"/>
        <w:widowControl w:val="0"/>
        <w:ind w:left="0" w:right="720"/>
        <w:rPr>
          <w:rFonts w:ascii="Century Gothic" w:hAnsi="Century Gothic"/>
          <w:b/>
          <w:szCs w:val="24"/>
        </w:rPr>
      </w:pPr>
      <w:r w:rsidRPr="00443C71">
        <w:rPr>
          <w:rFonts w:ascii="Century Gothic" w:hAnsi="Century Gothic"/>
          <w:b/>
          <w:szCs w:val="24"/>
        </w:rPr>
        <w:t>INADEQUATE CERTIFIED PAYROLL RECORDS — Records missing the elements specified in Labor Code 1776:</w:t>
      </w:r>
    </w:p>
    <w:p w14:paraId="0677F9D4" w14:textId="77777777" w:rsidR="00443C71" w:rsidRPr="00443C71" w:rsidRDefault="00443C71" w:rsidP="00333840">
      <w:pPr>
        <w:pStyle w:val="ListParagraph"/>
        <w:widowControl w:val="0"/>
        <w:ind w:left="360" w:right="720"/>
        <w:rPr>
          <w:rFonts w:ascii="Century Gothic" w:hAnsi="Century Gothic"/>
          <w:b/>
          <w:szCs w:val="24"/>
        </w:rPr>
      </w:pPr>
    </w:p>
    <w:p w14:paraId="43B7FA5F" w14:textId="77777777" w:rsidR="00443C71" w:rsidRPr="00443C71" w:rsidRDefault="00443C71" w:rsidP="00333840">
      <w:pPr>
        <w:pStyle w:val="ListParagraph"/>
        <w:widowControl w:val="0"/>
        <w:numPr>
          <w:ilvl w:val="0"/>
          <w:numId w:val="2"/>
        </w:numPr>
        <w:ind w:left="360" w:right="720" w:firstLine="0"/>
        <w:rPr>
          <w:rFonts w:ascii="Century Gothic" w:hAnsi="Century Gothic"/>
          <w:color w:val="3333FF"/>
          <w:szCs w:val="24"/>
        </w:rPr>
      </w:pPr>
      <w:r w:rsidRPr="00443C71">
        <w:rPr>
          <w:rFonts w:ascii="Century Gothic" w:hAnsi="Century Gothic"/>
          <w:color w:val="3333FF"/>
          <w:szCs w:val="24"/>
        </w:rPr>
        <w:t xml:space="preserve">ADD ANY INADEQUATE RECORDS. </w:t>
      </w:r>
    </w:p>
    <w:p w14:paraId="040CDA39" w14:textId="1B94B8A5" w:rsidR="00443C71" w:rsidRPr="00443C71" w:rsidRDefault="00443C71" w:rsidP="00333840">
      <w:pPr>
        <w:pStyle w:val="ListParagraph"/>
        <w:widowControl w:val="0"/>
        <w:numPr>
          <w:ilvl w:val="0"/>
          <w:numId w:val="2"/>
        </w:numPr>
        <w:ind w:left="360" w:right="720" w:firstLine="0"/>
        <w:rPr>
          <w:rFonts w:ascii="Century Gothic" w:hAnsi="Century Gothic"/>
          <w:b/>
          <w:color w:val="3333FF"/>
          <w:szCs w:val="24"/>
        </w:rPr>
      </w:pPr>
      <w:r w:rsidRPr="00443C71">
        <w:rPr>
          <w:rFonts w:ascii="Century Gothic" w:hAnsi="Century Gothic"/>
          <w:b/>
          <w:color w:val="3333FF"/>
          <w:szCs w:val="24"/>
        </w:rPr>
        <w:t>If there are no inadequate records</w:t>
      </w:r>
      <w:r w:rsidR="00333840">
        <w:rPr>
          <w:rFonts w:ascii="Century Gothic" w:hAnsi="Century Gothic"/>
          <w:b/>
          <w:color w:val="3333FF"/>
          <w:szCs w:val="24"/>
        </w:rPr>
        <w:t>,</w:t>
      </w:r>
      <w:r w:rsidRPr="00443C71">
        <w:rPr>
          <w:rFonts w:ascii="Century Gothic" w:hAnsi="Century Gothic"/>
          <w:b/>
          <w:color w:val="3333FF"/>
          <w:szCs w:val="24"/>
        </w:rPr>
        <w:t xml:space="preserve"> delete this section</w:t>
      </w:r>
      <w:r w:rsidR="00333840">
        <w:rPr>
          <w:rFonts w:ascii="Century Gothic" w:hAnsi="Century Gothic"/>
          <w:b/>
          <w:color w:val="3333FF"/>
          <w:szCs w:val="24"/>
        </w:rPr>
        <w:t>.</w:t>
      </w:r>
    </w:p>
    <w:p w14:paraId="7C1C62C4" w14:textId="77777777" w:rsidR="00443C71" w:rsidRPr="00443C71" w:rsidRDefault="00443C71" w:rsidP="00333840">
      <w:pPr>
        <w:widowControl w:val="0"/>
        <w:ind w:left="360" w:right="720"/>
        <w:rPr>
          <w:rFonts w:ascii="Century Gothic" w:hAnsi="Century Gothic"/>
          <w:color w:val="FF0000"/>
          <w:sz w:val="24"/>
          <w:szCs w:val="24"/>
        </w:rPr>
      </w:pPr>
    </w:p>
    <w:p w14:paraId="680603E5" w14:textId="77777777" w:rsidR="00443C71" w:rsidRPr="00443C71" w:rsidRDefault="00443C71" w:rsidP="00333840">
      <w:pPr>
        <w:widowControl w:val="0"/>
        <w:ind w:left="360" w:right="720"/>
        <w:rPr>
          <w:rFonts w:ascii="Century Gothic" w:hAnsi="Century Gothic"/>
          <w:color w:val="FF0000"/>
          <w:sz w:val="24"/>
          <w:szCs w:val="24"/>
        </w:rPr>
      </w:pPr>
    </w:p>
    <w:p w14:paraId="49D04A6C" w14:textId="77777777" w:rsidR="00443C71" w:rsidRPr="00443C71" w:rsidRDefault="00443C71" w:rsidP="00333840">
      <w:pPr>
        <w:pStyle w:val="ListParagraph"/>
        <w:widowControl w:val="0"/>
        <w:ind w:left="0" w:right="720"/>
        <w:rPr>
          <w:rFonts w:ascii="Century Gothic" w:hAnsi="Century Gothic"/>
          <w:b/>
          <w:szCs w:val="24"/>
        </w:rPr>
      </w:pPr>
      <w:r w:rsidRPr="00443C71">
        <w:rPr>
          <w:rFonts w:ascii="Century Gothic" w:hAnsi="Century Gothic"/>
          <w:b/>
          <w:szCs w:val="24"/>
        </w:rPr>
        <w:t>DISCREPANCIES — any identified discrepancies within records submitted, underpayment of prevailing wage rates or hours worked, misclassification of workers, and missing required certifications, authorizations, or other requested documents.</w:t>
      </w:r>
    </w:p>
    <w:p w14:paraId="56C3F018" w14:textId="77777777" w:rsidR="00443C71" w:rsidRPr="00443C71" w:rsidRDefault="00443C71" w:rsidP="00333840">
      <w:pPr>
        <w:pStyle w:val="ListParagraph"/>
        <w:widowControl w:val="0"/>
        <w:ind w:left="360" w:right="720"/>
        <w:rPr>
          <w:rFonts w:ascii="Century Gothic" w:hAnsi="Century Gothic"/>
          <w:b/>
          <w:szCs w:val="24"/>
        </w:rPr>
      </w:pPr>
    </w:p>
    <w:p w14:paraId="35DEA0E9" w14:textId="77777777" w:rsidR="00443C71" w:rsidRPr="00443C71" w:rsidRDefault="00443C71" w:rsidP="00333840">
      <w:pPr>
        <w:pStyle w:val="ListParagraph"/>
        <w:widowControl w:val="0"/>
        <w:numPr>
          <w:ilvl w:val="0"/>
          <w:numId w:val="2"/>
        </w:numPr>
        <w:ind w:left="720" w:right="720"/>
        <w:rPr>
          <w:rFonts w:ascii="Century Gothic" w:hAnsi="Century Gothic"/>
          <w:color w:val="3333FF"/>
          <w:szCs w:val="24"/>
        </w:rPr>
      </w:pPr>
      <w:r w:rsidRPr="00443C71">
        <w:rPr>
          <w:rFonts w:ascii="Century Gothic" w:hAnsi="Century Gothic"/>
          <w:color w:val="3333FF"/>
          <w:szCs w:val="24"/>
        </w:rPr>
        <w:t xml:space="preserve">ADD ANY IDENTIFIED DISCREPANCIES, MISCLASSIFICATIONS UNDERPAYMENTS ETC.  </w:t>
      </w:r>
    </w:p>
    <w:p w14:paraId="38CFDC78" w14:textId="77777777" w:rsidR="00443C71" w:rsidRPr="00443C71" w:rsidRDefault="00443C71" w:rsidP="00333840">
      <w:pPr>
        <w:pStyle w:val="ListParagraph"/>
        <w:widowControl w:val="0"/>
        <w:ind w:left="360" w:right="720"/>
        <w:rPr>
          <w:rFonts w:ascii="Century Gothic" w:hAnsi="Century Gothic"/>
          <w:b/>
          <w:color w:val="FF0000"/>
          <w:szCs w:val="24"/>
        </w:rPr>
      </w:pPr>
    </w:p>
    <w:p w14:paraId="1949A88F" w14:textId="77777777" w:rsidR="00443C71" w:rsidRPr="00443C71" w:rsidRDefault="00443C71" w:rsidP="00333840">
      <w:pPr>
        <w:widowControl w:val="0"/>
        <w:ind w:left="360" w:right="720"/>
        <w:rPr>
          <w:rFonts w:ascii="Century Gothic" w:hAnsi="Century Gothic"/>
          <w:color w:val="000000"/>
          <w:sz w:val="24"/>
          <w:szCs w:val="24"/>
        </w:rPr>
      </w:pPr>
    </w:p>
    <w:p w14:paraId="39D43BEF" w14:textId="77777777" w:rsidR="00443C71" w:rsidRPr="00443C71" w:rsidRDefault="00443C71" w:rsidP="00333840">
      <w:pPr>
        <w:widowControl w:val="0"/>
        <w:ind w:right="720"/>
        <w:rPr>
          <w:rFonts w:ascii="Century Gothic" w:hAnsi="Century Gothic"/>
          <w:sz w:val="24"/>
          <w:szCs w:val="24"/>
        </w:rPr>
      </w:pPr>
      <w:bookmarkStart w:id="0" w:name="_Hlk37326065"/>
      <w:r w:rsidRPr="00443C71">
        <w:rPr>
          <w:rFonts w:ascii="Century Gothic" w:hAnsi="Century Gothic"/>
          <w:sz w:val="24"/>
          <w:szCs w:val="24"/>
        </w:rPr>
        <w:t xml:space="preserve">Please resolve the identified violations by providing copies of all requested delinquent records, supplemental payrolls, and confirmation of restitution payments via copy of cancelled checks (front and back) within 10 calendar days of the date of this letter. </w:t>
      </w:r>
    </w:p>
    <w:p w14:paraId="1E0C0C54" w14:textId="77777777" w:rsidR="00443C71" w:rsidRPr="00443C71" w:rsidRDefault="00443C71" w:rsidP="00333840">
      <w:pPr>
        <w:widowControl w:val="0"/>
        <w:ind w:left="360" w:right="720"/>
        <w:rPr>
          <w:rFonts w:ascii="Century Gothic" w:hAnsi="Century Gothic"/>
          <w:sz w:val="24"/>
          <w:szCs w:val="24"/>
        </w:rPr>
      </w:pPr>
    </w:p>
    <w:p w14:paraId="4F41B773" w14:textId="77777777" w:rsidR="00443C71" w:rsidRPr="00443C71" w:rsidRDefault="00443C71" w:rsidP="00333840">
      <w:pPr>
        <w:widowControl w:val="0"/>
        <w:ind w:right="720"/>
        <w:rPr>
          <w:rFonts w:ascii="Century Gothic" w:hAnsi="Century Gothic"/>
          <w:color w:val="000000"/>
          <w:sz w:val="24"/>
          <w:szCs w:val="24"/>
        </w:rPr>
      </w:pPr>
      <w:r w:rsidRPr="00443C71">
        <w:rPr>
          <w:rFonts w:ascii="Century Gothic" w:hAnsi="Century Gothic"/>
          <w:color w:val="000000"/>
          <w:sz w:val="24"/>
          <w:szCs w:val="24"/>
        </w:rPr>
        <w:t>Until compliance is achieved, future contract payments will be withheld pursuant to California Labor Code 1771.5(b)(6).</w:t>
      </w:r>
    </w:p>
    <w:bookmarkEnd w:id="0"/>
    <w:p w14:paraId="272794D0" w14:textId="77777777" w:rsidR="00443C71" w:rsidRPr="00443C71" w:rsidRDefault="00443C71" w:rsidP="00333840">
      <w:pPr>
        <w:widowControl w:val="0"/>
        <w:ind w:right="720"/>
        <w:rPr>
          <w:rFonts w:ascii="Century Gothic" w:hAnsi="Century Gothic"/>
          <w:color w:val="000000"/>
          <w:sz w:val="24"/>
          <w:szCs w:val="24"/>
        </w:rPr>
      </w:pPr>
    </w:p>
    <w:p w14:paraId="3484C7D4" w14:textId="77777777" w:rsidR="00443C71" w:rsidRPr="00443C71" w:rsidRDefault="00443C71" w:rsidP="00333840">
      <w:pPr>
        <w:widowControl w:val="0"/>
        <w:ind w:right="720"/>
        <w:rPr>
          <w:rFonts w:ascii="Century Gothic" w:hAnsi="Century Gothic"/>
          <w:sz w:val="24"/>
          <w:szCs w:val="24"/>
        </w:rPr>
      </w:pPr>
      <w:r w:rsidRPr="00443C71">
        <w:rPr>
          <w:rFonts w:ascii="Century Gothic" w:hAnsi="Century Gothic"/>
          <w:sz w:val="24"/>
          <w:szCs w:val="24"/>
        </w:rPr>
        <w:t>If you have questions regarding this notice, please contact [</w:t>
      </w:r>
      <w:r w:rsidRPr="00443C71">
        <w:rPr>
          <w:rFonts w:ascii="Century Gothic" w:hAnsi="Century Gothic"/>
          <w:color w:val="0000FF"/>
          <w:sz w:val="24"/>
          <w:szCs w:val="24"/>
        </w:rPr>
        <w:t>Labor Compliance Officer’s Name</w:t>
      </w:r>
      <w:r w:rsidRPr="00443C71">
        <w:rPr>
          <w:rFonts w:ascii="Century Gothic" w:hAnsi="Century Gothic"/>
          <w:sz w:val="24"/>
          <w:szCs w:val="24"/>
        </w:rPr>
        <w:t>] at [</w:t>
      </w:r>
      <w:r w:rsidRPr="00443C71">
        <w:rPr>
          <w:rFonts w:ascii="Century Gothic" w:hAnsi="Century Gothic"/>
          <w:color w:val="0000FF"/>
          <w:sz w:val="24"/>
          <w:szCs w:val="24"/>
        </w:rPr>
        <w:t>Phone Number</w:t>
      </w:r>
      <w:r w:rsidRPr="00443C71">
        <w:rPr>
          <w:rFonts w:ascii="Century Gothic" w:hAnsi="Century Gothic"/>
          <w:sz w:val="24"/>
          <w:szCs w:val="24"/>
        </w:rPr>
        <w:t>].</w:t>
      </w:r>
    </w:p>
    <w:p w14:paraId="64F2E8CE" w14:textId="77777777" w:rsidR="00443C71" w:rsidRPr="00443C71" w:rsidRDefault="00443C71" w:rsidP="00333840">
      <w:pPr>
        <w:widowControl w:val="0"/>
        <w:ind w:right="720"/>
        <w:rPr>
          <w:rFonts w:ascii="Century Gothic" w:hAnsi="Century Gothic"/>
          <w:sz w:val="24"/>
          <w:szCs w:val="24"/>
        </w:rPr>
      </w:pPr>
    </w:p>
    <w:p w14:paraId="55DA0A0A" w14:textId="77777777" w:rsidR="00443C71" w:rsidRPr="00443C71" w:rsidRDefault="00443C71" w:rsidP="00443C71">
      <w:pPr>
        <w:widowControl w:val="0"/>
        <w:ind w:right="720"/>
        <w:rPr>
          <w:rFonts w:ascii="Century Gothic" w:hAnsi="Century Gothic"/>
          <w:sz w:val="24"/>
          <w:szCs w:val="24"/>
        </w:rPr>
      </w:pPr>
    </w:p>
    <w:p w14:paraId="28C00E5B" w14:textId="77777777" w:rsidR="00443C71" w:rsidRPr="00443C71" w:rsidRDefault="00443C71" w:rsidP="00443C71">
      <w:pPr>
        <w:widowControl w:val="0"/>
        <w:ind w:right="720"/>
        <w:rPr>
          <w:rFonts w:ascii="Century Gothic" w:hAnsi="Century Gothic"/>
          <w:sz w:val="24"/>
          <w:szCs w:val="24"/>
        </w:rPr>
      </w:pPr>
      <w:r w:rsidRPr="00443C71">
        <w:rPr>
          <w:rFonts w:ascii="Century Gothic" w:hAnsi="Century Gothic"/>
          <w:sz w:val="24"/>
          <w:szCs w:val="24"/>
        </w:rPr>
        <w:t>Sincerely,</w:t>
      </w:r>
    </w:p>
    <w:p w14:paraId="6AF38209" w14:textId="77777777" w:rsidR="00443C71" w:rsidRPr="00443C71" w:rsidRDefault="00443C71" w:rsidP="00443C71">
      <w:pPr>
        <w:widowControl w:val="0"/>
        <w:ind w:right="720"/>
        <w:rPr>
          <w:rFonts w:ascii="Century Gothic" w:hAnsi="Century Gothic"/>
          <w:sz w:val="24"/>
          <w:szCs w:val="24"/>
        </w:rPr>
      </w:pPr>
    </w:p>
    <w:p w14:paraId="1AD09054" w14:textId="77777777" w:rsidR="00443C71" w:rsidRPr="00443C71" w:rsidRDefault="00443C71" w:rsidP="00443C71">
      <w:pPr>
        <w:widowControl w:val="0"/>
        <w:ind w:right="720"/>
        <w:rPr>
          <w:rFonts w:ascii="Century Gothic" w:hAnsi="Century Gothic"/>
          <w:sz w:val="24"/>
          <w:szCs w:val="24"/>
        </w:rPr>
      </w:pPr>
    </w:p>
    <w:p w14:paraId="4E3DA023" w14:textId="77777777" w:rsidR="00443C71" w:rsidRPr="00443C71" w:rsidRDefault="00443C71" w:rsidP="00333840">
      <w:pPr>
        <w:widowControl w:val="0"/>
        <w:ind w:right="720"/>
        <w:rPr>
          <w:rFonts w:ascii="Century Gothic" w:hAnsi="Century Gothic"/>
          <w:color w:val="3333FF"/>
          <w:sz w:val="24"/>
          <w:szCs w:val="24"/>
        </w:rPr>
      </w:pPr>
    </w:p>
    <w:p w14:paraId="2D352C58" w14:textId="77777777" w:rsidR="00443C71" w:rsidRPr="00443C71" w:rsidRDefault="00443C71" w:rsidP="00333840">
      <w:pPr>
        <w:widowControl w:val="0"/>
        <w:ind w:right="720"/>
        <w:rPr>
          <w:rFonts w:ascii="Century Gothic" w:hAnsi="Century Gothic"/>
          <w:color w:val="3333FF"/>
          <w:sz w:val="24"/>
          <w:szCs w:val="24"/>
        </w:rPr>
      </w:pPr>
      <w:r w:rsidRPr="00443C71">
        <w:rPr>
          <w:rFonts w:ascii="Century Gothic" w:hAnsi="Century Gothic"/>
          <w:color w:val="3333FF"/>
          <w:sz w:val="24"/>
          <w:szCs w:val="24"/>
        </w:rPr>
        <w:t xml:space="preserve">[NAME IN </w:t>
      </w:r>
      <w:smartTag w:uri="urn:schemas-microsoft-com:office:smarttags" w:element="stockticker">
        <w:r w:rsidRPr="00443C71">
          <w:rPr>
            <w:rFonts w:ascii="Century Gothic" w:hAnsi="Century Gothic"/>
            <w:color w:val="3333FF"/>
            <w:sz w:val="24"/>
            <w:szCs w:val="24"/>
          </w:rPr>
          <w:t>ALL</w:t>
        </w:r>
      </w:smartTag>
      <w:r w:rsidRPr="00443C71">
        <w:rPr>
          <w:rFonts w:ascii="Century Gothic" w:hAnsi="Century Gothic"/>
          <w:color w:val="3333FF"/>
          <w:sz w:val="24"/>
          <w:szCs w:val="24"/>
        </w:rPr>
        <w:t xml:space="preserve"> </w:t>
      </w:r>
      <w:smartTag w:uri="urn:schemas-microsoft-com:office:smarttags" w:element="stockticker">
        <w:r w:rsidRPr="00443C71">
          <w:rPr>
            <w:rFonts w:ascii="Century Gothic" w:hAnsi="Century Gothic"/>
            <w:color w:val="3333FF"/>
            <w:sz w:val="24"/>
            <w:szCs w:val="24"/>
          </w:rPr>
          <w:t>CAPS</w:t>
        </w:r>
      </w:smartTag>
      <w:r w:rsidRPr="00443C71">
        <w:rPr>
          <w:rFonts w:ascii="Century Gothic" w:hAnsi="Century Gothic"/>
          <w:color w:val="3333FF"/>
          <w:sz w:val="24"/>
          <w:szCs w:val="24"/>
        </w:rPr>
        <w:t>]</w:t>
      </w:r>
    </w:p>
    <w:p w14:paraId="6BF2E656" w14:textId="77777777" w:rsidR="00443C71" w:rsidRPr="00443C71" w:rsidRDefault="00443C71" w:rsidP="00333840">
      <w:pPr>
        <w:widowControl w:val="0"/>
        <w:ind w:right="720"/>
        <w:rPr>
          <w:rFonts w:ascii="Century Gothic" w:hAnsi="Century Gothic"/>
          <w:color w:val="3333FF"/>
          <w:sz w:val="24"/>
          <w:szCs w:val="24"/>
        </w:rPr>
      </w:pPr>
      <w:r w:rsidRPr="00443C71">
        <w:rPr>
          <w:rFonts w:ascii="Century Gothic" w:hAnsi="Century Gothic"/>
          <w:color w:val="3333FF"/>
          <w:sz w:val="24"/>
          <w:szCs w:val="24"/>
        </w:rPr>
        <w:t>(District # or Region Contract Manager)</w:t>
      </w:r>
    </w:p>
    <w:p w14:paraId="607B5E30" w14:textId="77777777" w:rsidR="00443C71" w:rsidRPr="00443C71" w:rsidRDefault="00443C71" w:rsidP="00333840">
      <w:pPr>
        <w:pStyle w:val="BlockText"/>
        <w:tabs>
          <w:tab w:val="clear" w:pos="1620"/>
          <w:tab w:val="left" w:pos="1440"/>
        </w:tabs>
        <w:ind w:left="360" w:right="1080"/>
        <w:jc w:val="left"/>
        <w:rPr>
          <w:rFonts w:ascii="Century Gothic" w:hAnsi="Century Gothic"/>
          <w:szCs w:val="24"/>
        </w:rPr>
      </w:pPr>
    </w:p>
    <w:p w14:paraId="77D93578" w14:textId="77777777" w:rsidR="00443C71" w:rsidRPr="00443C71" w:rsidRDefault="00443C71" w:rsidP="00333840">
      <w:pPr>
        <w:pStyle w:val="BlockText"/>
        <w:tabs>
          <w:tab w:val="clear" w:pos="1620"/>
          <w:tab w:val="left" w:pos="1440"/>
        </w:tabs>
        <w:ind w:left="360" w:hanging="360"/>
        <w:jc w:val="left"/>
        <w:rPr>
          <w:rFonts w:ascii="Century Gothic" w:hAnsi="Century Gothic"/>
          <w:szCs w:val="24"/>
        </w:rPr>
      </w:pPr>
      <w:r w:rsidRPr="00443C71">
        <w:rPr>
          <w:rFonts w:ascii="Century Gothic" w:hAnsi="Century Gothic"/>
          <w:szCs w:val="24"/>
        </w:rPr>
        <w:lastRenderedPageBreak/>
        <w:t>c:</w:t>
      </w:r>
      <w:r w:rsidRPr="00443C71">
        <w:rPr>
          <w:rFonts w:ascii="Century Gothic" w:hAnsi="Century Gothic"/>
          <w:szCs w:val="24"/>
        </w:rPr>
        <w:tab/>
        <w:t>[</w:t>
      </w:r>
      <w:r w:rsidRPr="00443C71">
        <w:rPr>
          <w:rFonts w:ascii="Century Gothic" w:hAnsi="Century Gothic"/>
          <w:color w:val="0000FF"/>
          <w:szCs w:val="24"/>
        </w:rPr>
        <w:t>Name, Title, Office</w:t>
      </w:r>
      <w:r w:rsidRPr="00443C71">
        <w:rPr>
          <w:rFonts w:ascii="Century Gothic" w:hAnsi="Century Gothic"/>
          <w:szCs w:val="24"/>
        </w:rPr>
        <w:t>]</w:t>
      </w:r>
    </w:p>
    <w:p w14:paraId="62E53B39" w14:textId="77777777" w:rsidR="00443C71" w:rsidRPr="00443C71" w:rsidRDefault="00443C71" w:rsidP="00333840">
      <w:pPr>
        <w:widowControl w:val="0"/>
        <w:ind w:left="360" w:right="720" w:hanging="360"/>
        <w:rPr>
          <w:rFonts w:ascii="Century Gothic" w:hAnsi="Century Gothic"/>
          <w:color w:val="3333FF"/>
          <w:sz w:val="24"/>
          <w:szCs w:val="24"/>
        </w:rPr>
      </w:pPr>
      <w:r w:rsidRPr="00443C71">
        <w:rPr>
          <w:rFonts w:ascii="Century Gothic" w:hAnsi="Century Gothic"/>
          <w:color w:val="3333CC"/>
          <w:sz w:val="24"/>
          <w:szCs w:val="24"/>
        </w:rPr>
        <w:tab/>
      </w:r>
      <w:r w:rsidRPr="00443C71">
        <w:rPr>
          <w:rFonts w:ascii="Century Gothic" w:hAnsi="Century Gothic"/>
          <w:color w:val="3333FF"/>
          <w:sz w:val="24"/>
          <w:szCs w:val="24"/>
        </w:rPr>
        <w:t>(These names appear on the original letter and all copies of the original letter. Anyone mentioned in the body of the letters should be listed in the copies.)</w:t>
      </w:r>
    </w:p>
    <w:p w14:paraId="0F1DD2A6" w14:textId="77777777" w:rsidR="00443C71" w:rsidRPr="00443C71" w:rsidRDefault="00443C71" w:rsidP="00333840">
      <w:pPr>
        <w:widowControl w:val="0"/>
        <w:tabs>
          <w:tab w:val="left" w:pos="1620"/>
        </w:tabs>
        <w:ind w:left="360" w:right="720"/>
        <w:rPr>
          <w:rFonts w:ascii="Century Gothic" w:hAnsi="Century Gothic"/>
          <w:color w:val="000000"/>
          <w:sz w:val="24"/>
          <w:szCs w:val="24"/>
        </w:rPr>
      </w:pPr>
    </w:p>
    <w:p w14:paraId="0626F516" w14:textId="77777777" w:rsidR="00443C71" w:rsidRPr="00443C71" w:rsidRDefault="00443C71" w:rsidP="00443C71">
      <w:pPr>
        <w:widowControl w:val="0"/>
        <w:tabs>
          <w:tab w:val="left" w:pos="1620"/>
        </w:tabs>
        <w:ind w:left="360" w:right="720"/>
        <w:jc w:val="both"/>
        <w:rPr>
          <w:rFonts w:ascii="Century Gothic" w:hAnsi="Century Gothic"/>
          <w:color w:val="000000"/>
          <w:sz w:val="24"/>
          <w:szCs w:val="24"/>
        </w:rPr>
      </w:pPr>
    </w:p>
    <w:p w14:paraId="2C9A2895" w14:textId="2C038898" w:rsidR="00026FBE" w:rsidRPr="00443C71" w:rsidRDefault="00026FBE" w:rsidP="00443C71">
      <w:pPr>
        <w:pStyle w:val="Heading1"/>
        <w:ind w:left="0"/>
        <w:rPr>
          <w:rFonts w:ascii="Century Gothic" w:hAnsi="Century Gothic" w:cs="Arial"/>
          <w:szCs w:val="24"/>
        </w:rPr>
      </w:pPr>
    </w:p>
    <w:sectPr w:rsidR="00026FBE" w:rsidRPr="00443C71" w:rsidSect="00DA217F">
      <w:headerReference w:type="even" r:id="rId9"/>
      <w:headerReference w:type="default" r:id="rId10"/>
      <w:footerReference w:type="even" r:id="rId11"/>
      <w:footerReference w:type="default" r:id="rId12"/>
      <w:headerReference w:type="first" r:id="rId13"/>
      <w:footerReference w:type="first" r:id="rId14"/>
      <w:pgSz w:w="12240" w:h="15840" w:code="1"/>
      <w:pgMar w:top="1771"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4AA02" w14:textId="77777777" w:rsidR="0061529E" w:rsidRDefault="0061529E" w:rsidP="008172B0">
      <w:r>
        <w:separator/>
      </w:r>
    </w:p>
  </w:endnote>
  <w:endnote w:type="continuationSeparator" w:id="0">
    <w:p w14:paraId="25E45E3C" w14:textId="77777777" w:rsidR="0061529E" w:rsidRDefault="0061529E" w:rsidP="0081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33B9" w14:textId="77777777" w:rsidR="008104D4" w:rsidRDefault="00810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57B7" w14:textId="77777777" w:rsidR="008104D4" w:rsidRPr="00B67EB5" w:rsidRDefault="008104D4" w:rsidP="008104D4">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0AA0C497" w14:textId="3F52B707" w:rsidR="00B67EB5" w:rsidRPr="008104D4" w:rsidRDefault="00B67EB5" w:rsidP="008104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72508" w14:textId="77777777" w:rsidR="008104D4" w:rsidRPr="00B67EB5" w:rsidRDefault="008104D4" w:rsidP="008104D4">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0C91010A" w14:textId="5DD25C98" w:rsidR="00BA1C2F" w:rsidRPr="008104D4" w:rsidRDefault="00BA1C2F" w:rsidP="00810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5193A" w14:textId="77777777" w:rsidR="0061529E" w:rsidRDefault="0061529E" w:rsidP="008172B0">
      <w:r>
        <w:separator/>
      </w:r>
    </w:p>
  </w:footnote>
  <w:footnote w:type="continuationSeparator" w:id="0">
    <w:p w14:paraId="7CE950B3" w14:textId="77777777" w:rsidR="0061529E" w:rsidRDefault="0061529E" w:rsidP="0081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90E95" w14:textId="77777777" w:rsidR="008104D4" w:rsidRDefault="008104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0255" w14:textId="21D02580" w:rsidR="00DA217F" w:rsidRPr="00026FBE" w:rsidRDefault="00FA1AE6" w:rsidP="00DA217F">
    <w:pPr>
      <w:rPr>
        <w:rFonts w:ascii="Century Gothic" w:hAnsi="Century Gothic" w:cs="Arial"/>
        <w:color w:val="0070C0"/>
        <w:sz w:val="24"/>
        <w:szCs w:val="24"/>
      </w:rPr>
    </w:pPr>
    <w:r>
      <w:rPr>
        <w:rFonts w:ascii="Century Gothic" w:hAnsi="Century Gothic" w:cs="Arial"/>
        <w:color w:val="0070C0"/>
        <w:sz w:val="24"/>
        <w:szCs w:val="24"/>
      </w:rPr>
      <w:t>S</w:t>
    </w:r>
    <w:r w:rsidR="005872AA">
      <w:rPr>
        <w:rFonts w:ascii="Century Gothic" w:hAnsi="Century Gothic" w:cs="Arial"/>
        <w:color w:val="0070C0"/>
        <w:sz w:val="24"/>
        <w:szCs w:val="24"/>
      </w:rPr>
      <w:t>ub-</w:t>
    </w:r>
    <w:r w:rsidR="00026FBE">
      <w:rPr>
        <w:rFonts w:ascii="Century Gothic" w:hAnsi="Century Gothic" w:cs="Arial"/>
        <w:color w:val="0070C0"/>
        <w:sz w:val="24"/>
        <w:szCs w:val="24"/>
      </w:rPr>
      <w:t xml:space="preserve"> Contractor</w:t>
    </w:r>
  </w:p>
  <w:p w14:paraId="5A93CC50" w14:textId="2B50D6AA" w:rsidR="008172B0" w:rsidRPr="00026FBE" w:rsidRDefault="00026FBE" w:rsidP="00DA217F">
    <w:pPr>
      <w:pStyle w:val="Header"/>
      <w:widowControl w:val="0"/>
      <w:rPr>
        <w:rFonts w:ascii="Century Gothic" w:hAnsi="Century Gothic"/>
        <w:color w:val="0070C0"/>
        <w:sz w:val="24"/>
        <w:szCs w:val="24"/>
      </w:rPr>
    </w:pPr>
    <w:r>
      <w:rPr>
        <w:rFonts w:ascii="Century Gothic" w:hAnsi="Century Gothic"/>
        <w:color w:val="0070C0"/>
        <w:sz w:val="24"/>
        <w:szCs w:val="24"/>
      </w:rPr>
      <w:t>Date</w:t>
    </w:r>
  </w:p>
  <w:p w14:paraId="5ADCEA85" w14:textId="57480A67" w:rsidR="00E66AEE" w:rsidRPr="00026FBE" w:rsidRDefault="00E66AEE" w:rsidP="00DA217F">
    <w:pPr>
      <w:pStyle w:val="Header"/>
      <w:widowControl w:val="0"/>
      <w:rPr>
        <w:rFonts w:ascii="Century Gothic" w:hAnsi="Century Gothic"/>
        <w:color w:val="0070C0"/>
        <w:sz w:val="24"/>
        <w:szCs w:val="24"/>
      </w:rPr>
    </w:pPr>
    <w:r w:rsidRPr="00026FBE">
      <w:rPr>
        <w:rFonts w:ascii="Century Gothic" w:hAnsi="Century Gothic"/>
        <w:color w:val="0070C0"/>
        <w:sz w:val="24"/>
        <w:szCs w:val="24"/>
      </w:rPr>
      <w:t xml:space="preserve">Page </w:t>
    </w:r>
    <w:r w:rsidRPr="00026FBE">
      <w:rPr>
        <w:rFonts w:ascii="Century Gothic" w:hAnsi="Century Gothic"/>
        <w:color w:val="0070C0"/>
        <w:sz w:val="24"/>
        <w:szCs w:val="24"/>
      </w:rPr>
      <w:fldChar w:fldCharType="begin"/>
    </w:r>
    <w:r w:rsidRPr="00026FBE">
      <w:rPr>
        <w:rFonts w:ascii="Century Gothic" w:hAnsi="Century Gothic"/>
        <w:color w:val="0070C0"/>
        <w:sz w:val="24"/>
        <w:szCs w:val="24"/>
      </w:rPr>
      <w:instrText xml:space="preserve"> PAGE   \* MERGEFORMAT </w:instrText>
    </w:r>
    <w:r w:rsidRPr="00026FBE">
      <w:rPr>
        <w:rFonts w:ascii="Century Gothic" w:hAnsi="Century Gothic"/>
        <w:color w:val="0070C0"/>
        <w:sz w:val="24"/>
        <w:szCs w:val="24"/>
      </w:rPr>
      <w:fldChar w:fldCharType="separate"/>
    </w:r>
    <w:r w:rsidRPr="00026FBE">
      <w:rPr>
        <w:rFonts w:ascii="Century Gothic" w:hAnsi="Century Gothic"/>
        <w:noProof/>
        <w:color w:val="0070C0"/>
        <w:sz w:val="24"/>
        <w:szCs w:val="24"/>
      </w:rPr>
      <w:t>1</w:t>
    </w:r>
    <w:r w:rsidRPr="00026FBE">
      <w:rPr>
        <w:rFonts w:ascii="Century Gothic" w:hAnsi="Century Gothic"/>
        <w:noProof/>
        <w:color w:val="0070C0"/>
        <w:sz w:val="24"/>
        <w:szCs w:val="24"/>
      </w:rPr>
      <w:fldChar w:fldCharType="end"/>
    </w:r>
  </w:p>
  <w:p w14:paraId="7794A7E4" w14:textId="1CF9D61C" w:rsidR="009D40AC" w:rsidRDefault="009D40AC" w:rsidP="00DA217F">
    <w:pPr>
      <w:pStyle w:val="Header"/>
      <w:widowControl w:val="0"/>
      <w:rPr>
        <w:rFonts w:ascii="Century Gothic" w:hAnsi="Century Gothic"/>
        <w:sz w:val="24"/>
        <w:szCs w:val="24"/>
      </w:rPr>
    </w:pPr>
  </w:p>
  <w:p w14:paraId="3797A273" w14:textId="77777777" w:rsidR="009D40AC" w:rsidRPr="009D40AC" w:rsidRDefault="009D40AC" w:rsidP="00DA217F">
    <w:pPr>
      <w:pStyle w:val="Header"/>
      <w:widowControl w:val="0"/>
      <w:rPr>
        <w:rFonts w:ascii="Century Gothic" w:hAnsi="Century Gothic"/>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92408" w14:textId="16C1FC09" w:rsidR="00DA217F" w:rsidRDefault="00DA217F">
    <w:pPr>
      <w:pStyle w:val="Header"/>
    </w:pPr>
    <w:r>
      <w:rPr>
        <w:noProof/>
      </w:rPr>
      <w:drawing>
        <wp:anchor distT="0" distB="0" distL="114300" distR="114300" simplePos="0" relativeHeight="251660288" behindDoc="0" locked="0" layoutInCell="1" allowOverlap="1" wp14:anchorId="2AEEAC27" wp14:editId="51DED721">
          <wp:simplePos x="0" y="0"/>
          <wp:positionH relativeFrom="page">
            <wp:posOffset>9525</wp:posOffset>
          </wp:positionH>
          <wp:positionV relativeFrom="page">
            <wp:posOffset>19050</wp:posOffset>
          </wp:positionV>
          <wp:extent cx="7764260" cy="1689100"/>
          <wp:effectExtent l="0" t="0" r="8255" b="6350"/>
          <wp:wrapNone/>
          <wp:docPr id="2" name="Picture 2" descr="Caltrans Logo and State of 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altrans Logo and State of CA Logo"/>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D47684"/>
    <w:multiLevelType w:val="hybridMultilevel"/>
    <w:tmpl w:val="334C5E76"/>
    <w:lvl w:ilvl="0" w:tplc="F9ACF582">
      <w:numFmt w:val="bullet"/>
      <w:lvlText w:val=""/>
      <w:lvlJc w:val="left"/>
      <w:pPr>
        <w:ind w:left="1440" w:hanging="360"/>
      </w:pPr>
      <w:rPr>
        <w:rFonts w:ascii="Symbol" w:eastAsia="Times New Roman" w:hAnsi="Symbol"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722C53B9"/>
    <w:multiLevelType w:val="hybridMultilevel"/>
    <w:tmpl w:val="6E9A9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9484581">
    <w:abstractNumId w:val="1"/>
  </w:num>
  <w:num w:numId="2" w16cid:durableId="180700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2B0"/>
    <w:rsid w:val="00026FBE"/>
    <w:rsid w:val="000973AA"/>
    <w:rsid w:val="000E5DC4"/>
    <w:rsid w:val="001B2BE7"/>
    <w:rsid w:val="00333840"/>
    <w:rsid w:val="00360D49"/>
    <w:rsid w:val="00365398"/>
    <w:rsid w:val="004371BA"/>
    <w:rsid w:val="00443C71"/>
    <w:rsid w:val="004A4B8B"/>
    <w:rsid w:val="004B3482"/>
    <w:rsid w:val="0053557B"/>
    <w:rsid w:val="005872AA"/>
    <w:rsid w:val="005B160A"/>
    <w:rsid w:val="005E583D"/>
    <w:rsid w:val="0061529E"/>
    <w:rsid w:val="00712887"/>
    <w:rsid w:val="00740343"/>
    <w:rsid w:val="0079138E"/>
    <w:rsid w:val="007C730F"/>
    <w:rsid w:val="008104D4"/>
    <w:rsid w:val="008172B0"/>
    <w:rsid w:val="009D40AC"/>
    <w:rsid w:val="00A80A63"/>
    <w:rsid w:val="00B67EB5"/>
    <w:rsid w:val="00B71ADE"/>
    <w:rsid w:val="00BA1C2F"/>
    <w:rsid w:val="00BC1EFB"/>
    <w:rsid w:val="00C37CEB"/>
    <w:rsid w:val="00CF3BF7"/>
    <w:rsid w:val="00CF73F8"/>
    <w:rsid w:val="00DA217F"/>
    <w:rsid w:val="00E57621"/>
    <w:rsid w:val="00E66AEE"/>
    <w:rsid w:val="00FA1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1C05B898"/>
  <w15:chartTrackingRefBased/>
  <w15:docId w15:val="{29AE3B56-7976-4F91-BF5C-7826AA8A3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2B0"/>
    <w:pPr>
      <w:spacing w:after="0" w:line="240" w:lineRule="auto"/>
    </w:pPr>
    <w:rPr>
      <w:rFonts w:ascii="Calibri" w:hAnsi="Calibri" w:cs="Calibri"/>
    </w:rPr>
  </w:style>
  <w:style w:type="paragraph" w:styleId="Heading1">
    <w:name w:val="heading 1"/>
    <w:basedOn w:val="Normal"/>
    <w:next w:val="Normal"/>
    <w:link w:val="Heading1Char"/>
    <w:qFormat/>
    <w:rsid w:val="00026FBE"/>
    <w:pPr>
      <w:keepNext/>
      <w:widowControl w:val="0"/>
      <w:spacing w:line="360" w:lineRule="atLeast"/>
      <w:ind w:left="360"/>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72B0"/>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8172B0"/>
  </w:style>
  <w:style w:type="paragraph" w:styleId="Footer">
    <w:name w:val="footer"/>
    <w:basedOn w:val="Normal"/>
    <w:link w:val="FooterChar"/>
    <w:uiPriority w:val="99"/>
    <w:unhideWhenUsed/>
    <w:rsid w:val="008172B0"/>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8172B0"/>
  </w:style>
  <w:style w:type="character" w:styleId="Hyperlink">
    <w:name w:val="Hyperlink"/>
    <w:basedOn w:val="DefaultParagraphFont"/>
    <w:uiPriority w:val="99"/>
    <w:unhideWhenUsed/>
    <w:rsid w:val="008172B0"/>
    <w:rPr>
      <w:color w:val="0563C1" w:themeColor="hyperlink"/>
      <w:u w:val="single"/>
    </w:rPr>
  </w:style>
  <w:style w:type="paragraph" w:customStyle="1" w:styleId="p1">
    <w:name w:val="p1"/>
    <w:basedOn w:val="Normal"/>
    <w:link w:val="p1Char"/>
    <w:rsid w:val="008172B0"/>
  </w:style>
  <w:style w:type="character" w:customStyle="1" w:styleId="s1">
    <w:name w:val="s1"/>
    <w:basedOn w:val="DefaultParagraphFont"/>
    <w:rsid w:val="008172B0"/>
  </w:style>
  <w:style w:type="character" w:customStyle="1" w:styleId="apple-converted-space">
    <w:name w:val="apple-converted-space"/>
    <w:basedOn w:val="DefaultParagraphFont"/>
    <w:rsid w:val="008172B0"/>
  </w:style>
  <w:style w:type="paragraph" w:customStyle="1" w:styleId="CGCaps">
    <w:name w:val="CG Caps"/>
    <w:basedOn w:val="p1"/>
    <w:link w:val="CGCapsChar"/>
    <w:qFormat/>
    <w:rsid w:val="008172B0"/>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8172B0"/>
    <w:rPr>
      <w:rFonts w:ascii="Calibri" w:hAnsi="Calibri" w:cs="Calibri"/>
    </w:rPr>
  </w:style>
  <w:style w:type="character" w:customStyle="1" w:styleId="CGCapsChar">
    <w:name w:val="CG Caps Char"/>
    <w:basedOn w:val="p1Char"/>
    <w:link w:val="CGCaps"/>
    <w:rsid w:val="008172B0"/>
    <w:rPr>
      <w:rFonts w:ascii="Century Gothic" w:hAnsi="Century Gothic" w:cs="Calibri"/>
      <w:caps/>
      <w:color w:val="000000"/>
      <w:spacing w:val="2"/>
      <w:sz w:val="16"/>
      <w:szCs w:val="16"/>
    </w:rPr>
  </w:style>
  <w:style w:type="character" w:styleId="UnresolvedMention">
    <w:name w:val="Unresolved Mention"/>
    <w:basedOn w:val="DefaultParagraphFont"/>
    <w:uiPriority w:val="99"/>
    <w:semiHidden/>
    <w:unhideWhenUsed/>
    <w:rsid w:val="00026FBE"/>
    <w:rPr>
      <w:color w:val="605E5C"/>
      <w:shd w:val="clear" w:color="auto" w:fill="E1DFDD"/>
    </w:rPr>
  </w:style>
  <w:style w:type="character" w:customStyle="1" w:styleId="Heading1Char">
    <w:name w:val="Heading 1 Char"/>
    <w:basedOn w:val="DefaultParagraphFont"/>
    <w:link w:val="Heading1"/>
    <w:rsid w:val="00026FBE"/>
    <w:rPr>
      <w:rFonts w:ascii="Times New Roman" w:eastAsia="Times New Roman" w:hAnsi="Times New Roman" w:cs="Times New Roman"/>
      <w:b/>
      <w:sz w:val="24"/>
      <w:szCs w:val="20"/>
    </w:rPr>
  </w:style>
  <w:style w:type="paragraph" w:styleId="ListParagraph">
    <w:name w:val="List Paragraph"/>
    <w:basedOn w:val="Normal"/>
    <w:uiPriority w:val="34"/>
    <w:qFormat/>
    <w:rsid w:val="00026FBE"/>
    <w:pPr>
      <w:ind w:left="720"/>
      <w:contextualSpacing/>
    </w:pPr>
    <w:rPr>
      <w:rFonts w:ascii="Times New Roman" w:eastAsia="Times New Roman" w:hAnsi="Times New Roman" w:cs="Times New Roman"/>
      <w:sz w:val="24"/>
      <w:szCs w:val="20"/>
    </w:rPr>
  </w:style>
  <w:style w:type="paragraph" w:styleId="BlockText">
    <w:name w:val="Block Text"/>
    <w:basedOn w:val="Normal"/>
    <w:rsid w:val="00A80A63"/>
    <w:pPr>
      <w:widowControl w:val="0"/>
      <w:tabs>
        <w:tab w:val="left" w:pos="1620"/>
      </w:tabs>
      <w:ind w:left="1080" w:right="720"/>
      <w:jc w:val="both"/>
    </w:pPr>
    <w:rPr>
      <w:rFonts w:ascii="Century Schoolbook" w:eastAsia="Times New Roman" w:hAnsi="Century Schoolbook"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07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t.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6B957-3C32-4EBE-99E6-9BD0CFD2A809}">
  <ds:schemaRefs>
    <ds:schemaRef ds:uri="http://schemas.openxmlformats.org/officeDocument/2006/bibliography"/>
  </ds:schemaRefs>
</ds:datastoreItem>
</file>

<file path=docMetadata/LabelInfo.xml><?xml version="1.0" encoding="utf-8"?>
<clbl:labelList xmlns:clbl="http://schemas.microsoft.com/office/2020/mipLabelMetadata">
  <clbl:label id="{621b0a64-1740-43cc-8d88-4540d3487556}" enabled="0" method="" siteId="{621b0a64-1740-43cc-8d88-4540d348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Defoe, Daniel H@DOT</dc:creator>
  <cp:keywords/>
  <dc:description/>
  <cp:lastModifiedBy>Pueschel, Andy@DOT</cp:lastModifiedBy>
  <cp:revision>2</cp:revision>
  <dcterms:created xsi:type="dcterms:W3CDTF">2025-01-08T19:21:00Z</dcterms:created>
  <dcterms:modified xsi:type="dcterms:W3CDTF">2025-01-08T19:21:00Z</dcterms:modified>
</cp:coreProperties>
</file>